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5EE7" w14:textId="008EEC27" w:rsidR="008B4C56" w:rsidRDefault="008B4C56" w:rsidP="008B4C5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060655BC" w14:textId="77777777" w:rsidR="008B4C56" w:rsidRPr="008B4C56" w:rsidRDefault="008B4C56" w:rsidP="008B4C5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61E15A44" w14:textId="6037F49B" w:rsidR="007707CF" w:rsidRDefault="005415AE" w:rsidP="008B4C56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F00991">
        <w:rPr>
          <w:lang w:eastAsia="en-GB"/>
        </w:rPr>
        <w:t>c</w:t>
      </w:r>
      <w:r>
        <w:rPr>
          <w:lang w:eastAsia="en-GB"/>
        </w:rPr>
        <w:t xml:space="preserve">hoice </w:t>
      </w:r>
      <w:r w:rsidR="00F00991">
        <w:rPr>
          <w:lang w:eastAsia="en-GB"/>
        </w:rPr>
        <w:t>q</w:t>
      </w:r>
      <w:r>
        <w:rPr>
          <w:lang w:eastAsia="en-GB"/>
        </w:rPr>
        <w:t xml:space="preserve">uestions </w:t>
      </w:r>
      <w:r w:rsidR="00EA519B">
        <w:rPr>
          <w:lang w:eastAsia="en-GB"/>
        </w:rPr>
        <w:t>(tutor)</w:t>
      </w:r>
    </w:p>
    <w:p w14:paraId="017E9F8A" w14:textId="5546EFA4" w:rsidR="005415AE" w:rsidRDefault="005415AE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644045" w14:textId="370722B2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27CADCD5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Design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634546DE" w14:textId="2C86ACE0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Planning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</w:p>
    <w:p w14:paraId="318D5AA9" w14:textId="45A2CA84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Production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1498EBF" w14:textId="22D2ABF0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76353E65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sustainability assessment methods 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>assesses the environmental, social and economic performance of an asset through a third</w:t>
      </w:r>
      <w:r w:rsidR="00280186">
        <w:rPr>
          <w:rFonts w:ascii="Arial" w:eastAsia="MS PGothic" w:hAnsi="Arial" w:cs="Arial"/>
          <w:color w:val="000000" w:themeColor="text1"/>
          <w:sz w:val="24"/>
          <w:szCs w:val="24"/>
        </w:rPr>
        <w:t>-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>party certification scheme</w:t>
      </w:r>
      <w:r w:rsidR="00B31B45" w:rsidRPr="008B4C56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8B4C56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70A61442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TRADA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FDCC5E9" w14:textId="2E640CE8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BREEAM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0AEA84D" w14:textId="4F4FED88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LEED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6D10CFD0" w14:textId="4F9DB424" w:rsidR="005415AE" w:rsidRPr="008B4C56" w:rsidRDefault="005415AE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WELL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b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uilding standards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48741548" w14:textId="572872CF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0FEC1412" w:rsidR="005415AE" w:rsidRPr="008B4C56" w:rsidRDefault="005415AE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 </w:t>
      </w:r>
    </w:p>
    <w:p w14:paraId="18F45281" w14:textId="70E23C49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0C50B994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a s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ocial factor </w:t>
      </w:r>
    </w:p>
    <w:p w14:paraId="0ADA373C" w14:textId="00F745D2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an e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conomic 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f</w:t>
      </w:r>
      <w:r w:rsidR="005415AE" w:rsidRPr="008B4C56">
        <w:rPr>
          <w:rFonts w:ascii="Arial" w:hAnsi="Arial" w:cs="Arial"/>
          <w:bCs/>
          <w:color w:val="000000" w:themeColor="text1"/>
          <w:sz w:val="24"/>
          <w:szCs w:val="24"/>
        </w:rPr>
        <w:t>actor</w:t>
      </w:r>
    </w:p>
    <w:p w14:paraId="518129AA" w14:textId="5332EDC1" w:rsidR="005415AE" w:rsidRPr="008B4C56" w:rsidRDefault="00B31B45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an e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nvironmental 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f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>actor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="005415AE"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2BFF91B4" w14:textId="15E13ABB" w:rsidR="005415AE" w:rsidRPr="008B4C56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1F98F938" w:rsidR="005415AE" w:rsidRPr="008B4C56" w:rsidRDefault="005A625C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8B4C56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issues would be classed as economic factors under the three pillars of sustainability? </w:t>
      </w:r>
    </w:p>
    <w:p w14:paraId="4ACD677A" w14:textId="279F081C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4A9DAADE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Whole life costing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4B5760B0" w14:textId="407A11DB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quality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9991C86" w14:textId="35DF66CC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q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uality of life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1956D37" w14:textId="158C58E8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Economic 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g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rowth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370B1EF1" w14:textId="77777777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24D3E864" w:rsidR="005A625C" w:rsidRPr="008B4C56" w:rsidRDefault="005A625C" w:rsidP="008B4C56">
      <w:pPr>
        <w:pStyle w:val="ListParagraph"/>
        <w:numPr>
          <w:ilvl w:val="0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8B4C56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70870E21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Recycling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5D05DAF" w14:textId="083604F9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Low embodied energy materials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C201048" w14:textId="1B697709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>Sustainable urban drainage systems</w:t>
      </w:r>
      <w:r w:rsidR="00B31B45" w:rsidRPr="008B4C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8B4C5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BD737CB" w14:textId="38085F0C" w:rsidR="005A625C" w:rsidRPr="008B4C56" w:rsidRDefault="005A625C" w:rsidP="008B4C5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8B4C56">
        <w:rPr>
          <w:rFonts w:ascii="Arial" w:hAnsi="Arial" w:cs="Arial"/>
          <w:b/>
          <w:bCs/>
          <w:color w:val="FF0000"/>
          <w:sz w:val="24"/>
          <w:szCs w:val="24"/>
        </w:rPr>
        <w:t>All of</w:t>
      </w:r>
      <w:proofErr w:type="gramEnd"/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the above</w:t>
      </w:r>
      <w:r w:rsidR="00B31B45" w:rsidRPr="008B4C56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B4C5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25B87EB" w14:textId="3A131BCE" w:rsidR="006E1028" w:rsidRPr="008B4C56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8B4C56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8B4C56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7AEE81C9" w:rsidR="005A625C" w:rsidRPr="008B4C56" w:rsidRDefault="005A625C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875A32" w:rsidRPr="008B4C5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875A32" w:rsidRPr="008B4C5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project. </w:t>
      </w:r>
    </w:p>
    <w:p w14:paraId="11A4DD25" w14:textId="5921B6C3" w:rsidR="005A625C" w:rsidRPr="008B4C56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3FD73218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Timber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ramed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CCE1E55" w14:textId="63964574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Steel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rame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985D5FF" w14:textId="0072B9DF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Brick and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b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lock 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8B4C56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462EEF93" w14:textId="66E894FD" w:rsidR="005A625C" w:rsidRPr="008B4C56" w:rsidRDefault="005A625C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Prefabricated 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c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>onstruction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1198BEA8" w14:textId="0146F592" w:rsidR="005A625C" w:rsidRPr="008B4C56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C03560B" w:rsidR="00CC5F45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8B4C56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7708A63B" w:rsidR="00CC5F45" w:rsidRPr="008B4C56" w:rsidRDefault="00CC5F45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976F2E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066C5BC8" w14:textId="21DE1527" w:rsidR="00CC5F45" w:rsidRPr="008B4C56" w:rsidRDefault="00CC5F45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976F2E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9E0B257" w14:textId="65FD5AE6" w:rsidR="00CC5F45" w:rsidRPr="008B4C56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8B4C56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05882F52" w:rsidR="005A625C" w:rsidRPr="008B4C56" w:rsidRDefault="005A625C" w:rsidP="008B4C56">
      <w:pPr>
        <w:pStyle w:val="Answer"/>
        <w:numPr>
          <w:ilvl w:val="0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 xml:space="preserve">Which of the </w:t>
      </w:r>
      <w:r w:rsidR="00976F2E" w:rsidRPr="008B4C56">
        <w:rPr>
          <w:rFonts w:eastAsia="MS PGothic"/>
          <w:kern w:val="24"/>
          <w:sz w:val="24"/>
          <w:szCs w:val="24"/>
        </w:rPr>
        <w:t>following</w:t>
      </w:r>
      <w:r w:rsidRPr="008B4C56">
        <w:rPr>
          <w:rFonts w:eastAsia="MS PGothic"/>
          <w:kern w:val="24"/>
          <w:sz w:val="24"/>
          <w:szCs w:val="24"/>
        </w:rPr>
        <w:t xml:space="preserve"> is </w:t>
      </w:r>
      <w:r w:rsidRPr="008B4C56">
        <w:rPr>
          <w:rFonts w:eastAsia="MS PGothic"/>
          <w:b/>
          <w:bCs/>
          <w:kern w:val="24"/>
          <w:sz w:val="24"/>
          <w:szCs w:val="24"/>
        </w:rPr>
        <w:t>not</w:t>
      </w:r>
      <w:r w:rsidRPr="008B4C56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8B4C56">
        <w:rPr>
          <w:rFonts w:eastAsia="MS PGothic"/>
          <w:kern w:val="24"/>
          <w:sz w:val="24"/>
          <w:szCs w:val="24"/>
        </w:rPr>
        <w:t>ainable building materials</w:t>
      </w:r>
      <w:r w:rsidR="00976F2E" w:rsidRPr="008B4C56">
        <w:rPr>
          <w:rFonts w:eastAsia="MS PGothic"/>
          <w:kern w:val="24"/>
          <w:sz w:val="24"/>
          <w:szCs w:val="24"/>
        </w:rPr>
        <w:t>?</w:t>
      </w:r>
      <w:r w:rsidR="00016621"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8B4C56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548C2325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8B4C56">
        <w:rPr>
          <w:rFonts w:eastAsia="MS PGothic"/>
          <w:b/>
          <w:color w:val="FF0000"/>
          <w:kern w:val="24"/>
          <w:sz w:val="24"/>
          <w:szCs w:val="24"/>
        </w:rPr>
        <w:t>Increased reliance on fossil fuels</w:t>
      </w:r>
      <w:r w:rsidR="00976F2E" w:rsidRPr="008B4C56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8B4C56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33522C1D" w14:textId="1F2D31CA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Can be replenished and reused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23DBC2B7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Reduction in energy costs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69591A3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8B4C56">
        <w:rPr>
          <w:rFonts w:eastAsia="MS PGothic"/>
          <w:kern w:val="24"/>
          <w:sz w:val="24"/>
          <w:szCs w:val="24"/>
        </w:rPr>
        <w:t>Reduc</w:t>
      </w:r>
      <w:r w:rsidR="00976F2E" w:rsidRPr="008B4C56">
        <w:rPr>
          <w:rFonts w:eastAsia="MS PGothic"/>
          <w:kern w:val="24"/>
          <w:sz w:val="24"/>
          <w:szCs w:val="24"/>
        </w:rPr>
        <w:t>tion in</w:t>
      </w:r>
      <w:r w:rsidRPr="008B4C56">
        <w:rPr>
          <w:rFonts w:eastAsia="MS PGothic"/>
          <w:kern w:val="24"/>
          <w:sz w:val="24"/>
          <w:szCs w:val="24"/>
        </w:rPr>
        <w:t xml:space="preserve"> carbon footprint</w:t>
      </w:r>
      <w:r w:rsidR="00976F2E" w:rsidRPr="008B4C56">
        <w:rPr>
          <w:rFonts w:eastAsia="MS PGothic"/>
          <w:kern w:val="24"/>
          <w:sz w:val="24"/>
          <w:szCs w:val="24"/>
        </w:rPr>
        <w:t>.</w:t>
      </w:r>
      <w:r w:rsidRPr="008B4C56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8B4C56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5AA936C8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 xml:space="preserve">Bricks and </w:t>
      </w:r>
      <w:r w:rsidR="003F7754" w:rsidRPr="008B4C56">
        <w:rPr>
          <w:sz w:val="24"/>
          <w:szCs w:val="24"/>
        </w:rPr>
        <w:t>b</w:t>
      </w:r>
      <w:r w:rsidRPr="008B4C56">
        <w:rPr>
          <w:sz w:val="24"/>
          <w:szCs w:val="24"/>
        </w:rPr>
        <w:t>locks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0735318F" w14:textId="28A7884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Glass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0985AAD3" w14:textId="3E22C0D0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Asbestos</w:t>
      </w:r>
      <w:r w:rsidR="003F7754" w:rsidRPr="008B4C56">
        <w:rPr>
          <w:b/>
          <w:color w:val="FF0000"/>
          <w:sz w:val="24"/>
          <w:szCs w:val="24"/>
        </w:rPr>
        <w:t>.</w:t>
      </w:r>
      <w:r w:rsidRPr="008B4C56">
        <w:rPr>
          <w:b/>
          <w:color w:val="FF0000"/>
          <w:sz w:val="24"/>
          <w:szCs w:val="24"/>
        </w:rPr>
        <w:t xml:space="preserve"> </w:t>
      </w:r>
    </w:p>
    <w:p w14:paraId="4B30941C" w14:textId="564BC2EE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Insulation</w:t>
      </w:r>
      <w:r w:rsidR="003F7754" w:rsidRPr="008B4C56">
        <w:rPr>
          <w:sz w:val="24"/>
          <w:szCs w:val="24"/>
        </w:rPr>
        <w:t>.</w:t>
      </w:r>
      <w:r w:rsidRPr="008B4C56">
        <w:rPr>
          <w:sz w:val="24"/>
          <w:szCs w:val="24"/>
        </w:rPr>
        <w:t xml:space="preserve"> </w:t>
      </w:r>
    </w:p>
    <w:p w14:paraId="6C590B98" w14:textId="4F00B355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8B4C56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1991</w:t>
      </w:r>
    </w:p>
    <w:p w14:paraId="4471A9AC" w14:textId="578D5B45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1992</w:t>
      </w:r>
    </w:p>
    <w:p w14:paraId="64F3418D" w14:textId="1DF7562C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1990</w:t>
      </w:r>
    </w:p>
    <w:p w14:paraId="34B19C1E" w14:textId="5B3CE688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sz w:val="24"/>
          <w:szCs w:val="24"/>
        </w:rPr>
      </w:pPr>
      <w:r w:rsidRPr="008B4C56">
        <w:rPr>
          <w:sz w:val="24"/>
          <w:szCs w:val="24"/>
        </w:rPr>
        <w:t>1989</w:t>
      </w:r>
    </w:p>
    <w:p w14:paraId="4A64E86A" w14:textId="0FCA4C31" w:rsidR="00DC5206" w:rsidRPr="008B4C5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8B4C56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644CB972" w:rsidR="00DC5206" w:rsidRPr="008B4C56" w:rsidRDefault="00DC5206" w:rsidP="008B4C56">
      <w:pPr>
        <w:pStyle w:val="Answer"/>
        <w:numPr>
          <w:ilvl w:val="0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8B4C56">
        <w:rPr>
          <w:color w:val="000000" w:themeColor="text1"/>
          <w:sz w:val="24"/>
          <w:szCs w:val="24"/>
        </w:rPr>
        <w:t xml:space="preserve"> </w:t>
      </w:r>
      <w:r w:rsidR="00DC2269" w:rsidRPr="008B4C56">
        <w:rPr>
          <w:color w:val="000000" w:themeColor="text1"/>
          <w:sz w:val="24"/>
          <w:szCs w:val="24"/>
        </w:rPr>
        <w:t>It is the role of a</w:t>
      </w:r>
      <w:r w:rsidRPr="008B4C56">
        <w:rPr>
          <w:color w:val="000000" w:themeColor="text1"/>
          <w:sz w:val="24"/>
          <w:szCs w:val="24"/>
        </w:rPr>
        <w:t xml:space="preserve"> building </w:t>
      </w:r>
      <w:r w:rsidR="003F7754" w:rsidRPr="008B4C56">
        <w:rPr>
          <w:color w:val="000000" w:themeColor="text1"/>
          <w:sz w:val="24"/>
          <w:szCs w:val="24"/>
        </w:rPr>
        <w:t>c</w:t>
      </w:r>
      <w:r w:rsidRPr="008B4C56">
        <w:rPr>
          <w:color w:val="000000" w:themeColor="text1"/>
          <w:sz w:val="24"/>
          <w:szCs w:val="24"/>
        </w:rPr>
        <w:t xml:space="preserve">ontrol </w:t>
      </w:r>
      <w:r w:rsidR="003F7754" w:rsidRPr="008B4C56">
        <w:rPr>
          <w:color w:val="000000" w:themeColor="text1"/>
          <w:sz w:val="24"/>
          <w:szCs w:val="24"/>
        </w:rPr>
        <w:t>o</w:t>
      </w:r>
      <w:r w:rsidRPr="008B4C56">
        <w:rPr>
          <w:color w:val="000000" w:themeColor="text1"/>
          <w:sz w:val="24"/>
          <w:szCs w:val="24"/>
        </w:rPr>
        <w:t>fficer</w:t>
      </w:r>
      <w:r w:rsidR="00DC2269" w:rsidRPr="008B4C56">
        <w:rPr>
          <w:color w:val="000000" w:themeColor="text1"/>
          <w:sz w:val="24"/>
          <w:szCs w:val="24"/>
        </w:rPr>
        <w:t xml:space="preserve"> to issue</w:t>
      </w:r>
      <w:r w:rsidRPr="008B4C56">
        <w:rPr>
          <w:color w:val="000000" w:themeColor="text1"/>
          <w:sz w:val="24"/>
          <w:szCs w:val="24"/>
        </w:rPr>
        <w:t xml:space="preserve"> an EPC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8B4C56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6E733A34" w:rsidR="00DC5206" w:rsidRPr="008B4C56" w:rsidRDefault="00DC5206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True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4D587EDD" w14:textId="558CDD64" w:rsidR="00DC5206" w:rsidRPr="008B4C56" w:rsidRDefault="00DC5206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False</w:t>
      </w:r>
      <w:r w:rsidR="003F7754" w:rsidRPr="008B4C56">
        <w:rPr>
          <w:b/>
          <w:color w:val="FF0000"/>
          <w:sz w:val="24"/>
          <w:szCs w:val="24"/>
        </w:rPr>
        <w:t>.</w:t>
      </w:r>
      <w:r w:rsidRPr="008B4C56">
        <w:rPr>
          <w:b/>
          <w:color w:val="FF0000"/>
          <w:sz w:val="24"/>
          <w:szCs w:val="24"/>
        </w:rPr>
        <w:t xml:space="preserve"> </w:t>
      </w:r>
    </w:p>
    <w:p w14:paraId="6CA3A6E7" w14:textId="3FFFB603" w:rsidR="00DC5206" w:rsidRPr="008B4C56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8B4C56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7AC3E61D" w:rsidR="00016621" w:rsidRPr="008B4C56" w:rsidRDefault="00016621" w:rsidP="008B4C56">
      <w:pPr>
        <w:pStyle w:val="Answer"/>
        <w:numPr>
          <w:ilvl w:val="0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 xml:space="preserve"> Which if the </w:t>
      </w:r>
      <w:r w:rsidR="003F7754" w:rsidRPr="008B4C56">
        <w:rPr>
          <w:color w:val="000000" w:themeColor="text1"/>
          <w:sz w:val="24"/>
          <w:szCs w:val="24"/>
        </w:rPr>
        <w:t>following</w:t>
      </w:r>
      <w:r w:rsidRPr="008B4C56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3F7754" w:rsidRPr="008B4C56">
        <w:rPr>
          <w:color w:val="000000" w:themeColor="text1"/>
          <w:sz w:val="24"/>
          <w:szCs w:val="24"/>
        </w:rPr>
        <w:t>?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8B4C56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485FE29E" w:rsidR="00016621" w:rsidRPr="008B4C56" w:rsidRDefault="00EE749F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Energy Act 2013</w:t>
      </w:r>
      <w:r w:rsidR="003F7754" w:rsidRPr="008B4C56">
        <w:rPr>
          <w:color w:val="000000" w:themeColor="text1"/>
          <w:sz w:val="24"/>
          <w:szCs w:val="24"/>
        </w:rPr>
        <w:t>.</w:t>
      </w:r>
    </w:p>
    <w:p w14:paraId="31851EDF" w14:textId="21859972" w:rsidR="00EE749F" w:rsidRPr="008B4C56" w:rsidRDefault="00EE749F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Controlled Waste Act 1992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3A4639DC" w14:textId="1D5C8049" w:rsidR="00016621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8B4C56">
        <w:rPr>
          <w:b/>
          <w:color w:val="FF0000"/>
          <w:sz w:val="24"/>
          <w:szCs w:val="24"/>
        </w:rPr>
        <w:t>Climate Change Act 2008</w:t>
      </w:r>
      <w:r w:rsidR="003F7754" w:rsidRPr="008B4C56">
        <w:rPr>
          <w:b/>
          <w:color w:val="FF0000"/>
          <w:sz w:val="24"/>
          <w:szCs w:val="24"/>
        </w:rPr>
        <w:t>.</w:t>
      </w:r>
    </w:p>
    <w:p w14:paraId="7C616C16" w14:textId="3C28C049" w:rsidR="00EE749F" w:rsidRPr="008B4C56" w:rsidRDefault="00016621" w:rsidP="008B4C56">
      <w:pPr>
        <w:pStyle w:val="Answer"/>
        <w:numPr>
          <w:ilvl w:val="1"/>
          <w:numId w:val="4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8B4C56">
        <w:rPr>
          <w:color w:val="000000" w:themeColor="text1"/>
          <w:sz w:val="24"/>
          <w:szCs w:val="24"/>
        </w:rPr>
        <w:t>Clean Air Act 1993</w:t>
      </w:r>
      <w:r w:rsidR="003F7754" w:rsidRPr="008B4C56">
        <w:rPr>
          <w:color w:val="000000" w:themeColor="text1"/>
          <w:sz w:val="24"/>
          <w:szCs w:val="24"/>
        </w:rPr>
        <w:t>.</w:t>
      </w:r>
      <w:r w:rsidRPr="008B4C56">
        <w:rPr>
          <w:color w:val="000000" w:themeColor="text1"/>
          <w:sz w:val="24"/>
          <w:szCs w:val="24"/>
        </w:rPr>
        <w:t xml:space="preserve"> </w:t>
      </w:r>
    </w:p>
    <w:p w14:paraId="0265766F" w14:textId="77777777" w:rsidR="008B4C56" w:rsidRPr="008B4C56" w:rsidRDefault="008B4C56" w:rsidP="008B4C56">
      <w:pPr>
        <w:pStyle w:val="Answer"/>
        <w:tabs>
          <w:tab w:val="left" w:pos="2400"/>
        </w:tabs>
        <w:ind w:left="1440"/>
        <w:rPr>
          <w:color w:val="000000" w:themeColor="text1"/>
          <w:sz w:val="24"/>
          <w:szCs w:val="24"/>
        </w:rPr>
      </w:pPr>
    </w:p>
    <w:p w14:paraId="29B6D311" w14:textId="0169F568" w:rsidR="00EE749F" w:rsidRPr="008B4C56" w:rsidRDefault="00EE749F" w:rsidP="008B4C56">
      <w:pPr>
        <w:pStyle w:val="NormalWeb"/>
        <w:numPr>
          <w:ilvl w:val="0"/>
          <w:numId w:val="4"/>
        </w:numPr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 xml:space="preserve">Which of the </w:t>
      </w:r>
      <w:r w:rsidR="003F7754" w:rsidRPr="008B4C56">
        <w:rPr>
          <w:rFonts w:ascii="Arial" w:hAnsi="Arial" w:cs="Arial"/>
          <w:color w:val="000000" w:themeColor="text1"/>
        </w:rPr>
        <w:t>following</w:t>
      </w:r>
      <w:r w:rsidRPr="008B4C56">
        <w:rPr>
          <w:rFonts w:ascii="Arial" w:hAnsi="Arial" w:cs="Arial"/>
          <w:color w:val="000000" w:themeColor="text1"/>
        </w:rPr>
        <w:t xml:space="preserve"> </w:t>
      </w:r>
      <w:r w:rsidRPr="008B4C56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3F7754" w:rsidRPr="008B4C56">
        <w:rPr>
          <w:rFonts w:ascii="Arial" w:eastAsia="MS PGothic" w:hAnsi="Arial" w:cs="Arial"/>
          <w:color w:val="000000" w:themeColor="text1"/>
        </w:rPr>
        <w:t>?</w:t>
      </w:r>
    </w:p>
    <w:p w14:paraId="1D0E40C7" w14:textId="40314FF3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>WEEE Regulations</w:t>
      </w:r>
      <w:r w:rsidR="003F7754" w:rsidRPr="008B4C56">
        <w:rPr>
          <w:rFonts w:ascii="Arial" w:hAnsi="Arial" w:cs="Arial"/>
          <w:color w:val="000000" w:themeColor="text1"/>
        </w:rPr>
        <w:t>.</w:t>
      </w:r>
      <w:r w:rsidRPr="008B4C56">
        <w:rPr>
          <w:rFonts w:ascii="Arial" w:hAnsi="Arial" w:cs="Arial"/>
          <w:color w:val="000000" w:themeColor="text1"/>
        </w:rPr>
        <w:t xml:space="preserve"> </w:t>
      </w:r>
    </w:p>
    <w:p w14:paraId="635350D4" w14:textId="3ED4ECA0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>Hazardous Waste Regulations</w:t>
      </w:r>
      <w:r w:rsidR="003F7754" w:rsidRPr="008B4C56">
        <w:rPr>
          <w:rFonts w:ascii="Arial" w:hAnsi="Arial" w:cs="Arial"/>
          <w:color w:val="000000" w:themeColor="text1"/>
        </w:rPr>
        <w:t>.</w:t>
      </w:r>
      <w:r w:rsidRPr="008B4C56">
        <w:rPr>
          <w:rFonts w:ascii="Arial" w:hAnsi="Arial" w:cs="Arial"/>
          <w:color w:val="000000" w:themeColor="text1"/>
        </w:rPr>
        <w:t xml:space="preserve"> </w:t>
      </w:r>
    </w:p>
    <w:p w14:paraId="4E8C49B0" w14:textId="09869DAE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b/>
          <w:color w:val="FF0000"/>
        </w:rPr>
      </w:pPr>
      <w:r w:rsidRPr="008B4C56">
        <w:rPr>
          <w:rFonts w:ascii="Arial" w:hAnsi="Arial" w:cs="Arial"/>
          <w:b/>
          <w:color w:val="FF0000"/>
        </w:rPr>
        <w:t>COSHH Regulations</w:t>
      </w:r>
      <w:r w:rsidR="003F7754" w:rsidRPr="008B4C56">
        <w:rPr>
          <w:rFonts w:ascii="Arial" w:hAnsi="Arial" w:cs="Arial"/>
          <w:b/>
          <w:color w:val="FF0000"/>
        </w:rPr>
        <w:t>.</w:t>
      </w:r>
      <w:r w:rsidRPr="008B4C56">
        <w:rPr>
          <w:rFonts w:ascii="Arial" w:hAnsi="Arial" w:cs="Arial"/>
          <w:b/>
          <w:color w:val="FF0000"/>
        </w:rPr>
        <w:t xml:space="preserve"> </w:t>
      </w:r>
    </w:p>
    <w:p w14:paraId="7F97CBD9" w14:textId="0C5BD0BD" w:rsidR="00EE749F" w:rsidRPr="008B4C56" w:rsidRDefault="00EE749F" w:rsidP="008B4C56">
      <w:pPr>
        <w:pStyle w:val="NormalWeb"/>
        <w:numPr>
          <w:ilvl w:val="1"/>
          <w:numId w:val="4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  <w:color w:val="000000" w:themeColor="text1"/>
        </w:rPr>
      </w:pPr>
      <w:r w:rsidRPr="008B4C56">
        <w:rPr>
          <w:rFonts w:ascii="Arial" w:hAnsi="Arial" w:cs="Arial"/>
          <w:color w:val="000000" w:themeColor="text1"/>
        </w:rPr>
        <w:t xml:space="preserve">Control of </w:t>
      </w:r>
      <w:r w:rsidR="003F7754" w:rsidRPr="008B4C56">
        <w:rPr>
          <w:rFonts w:ascii="Arial" w:hAnsi="Arial" w:cs="Arial"/>
          <w:color w:val="000000" w:themeColor="text1"/>
        </w:rPr>
        <w:t>P</w:t>
      </w:r>
      <w:r w:rsidRPr="008B4C56">
        <w:rPr>
          <w:rFonts w:ascii="Arial" w:hAnsi="Arial" w:cs="Arial"/>
          <w:color w:val="000000" w:themeColor="text1"/>
        </w:rPr>
        <w:t xml:space="preserve">ollution </w:t>
      </w:r>
      <w:r w:rsidR="003F7754" w:rsidRPr="008B4C56">
        <w:rPr>
          <w:rFonts w:ascii="Arial" w:hAnsi="Arial" w:cs="Arial"/>
          <w:color w:val="000000" w:themeColor="text1"/>
        </w:rPr>
        <w:t>R</w:t>
      </w:r>
      <w:r w:rsidRPr="008B4C56">
        <w:rPr>
          <w:rFonts w:ascii="Arial" w:hAnsi="Arial" w:cs="Arial"/>
          <w:color w:val="000000" w:themeColor="text1"/>
        </w:rPr>
        <w:t>egulations 2001</w:t>
      </w:r>
      <w:r w:rsidR="003F7754" w:rsidRPr="008B4C56">
        <w:rPr>
          <w:rFonts w:ascii="Arial" w:hAnsi="Arial" w:cs="Arial"/>
          <w:color w:val="000000" w:themeColor="text1"/>
        </w:rPr>
        <w:t>.</w:t>
      </w:r>
    </w:p>
    <w:p w14:paraId="54D502B6" w14:textId="5D1DD4C0" w:rsidR="00DC5206" w:rsidRPr="008B4C56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3963A2CD" w:rsidR="00DC5206" w:rsidRPr="008B4C56" w:rsidRDefault="00DC5206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EPCs are issued once the SAP has taken place</w:t>
      </w:r>
      <w:r w:rsidR="003F7754"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1256EAD3" w14:textId="3E695888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True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 xml:space="preserve"> </w:t>
      </w:r>
    </w:p>
    <w:p w14:paraId="05BAC35F" w14:textId="6A762CE0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False</w:t>
      </w:r>
      <w:r w:rsidR="003F7754"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8B4C5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8B4C56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4C98DFA5" w:rsidR="00DC5206" w:rsidRPr="008B4C56" w:rsidRDefault="00DC5206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d in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Pr="008B4C56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 w:rsidRPr="008B4C56"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4C863D93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Life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ycle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a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ssessment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ED8003C" w14:textId="7081B5FA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66C5CBFE" w14:textId="2F8A879F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Passivhaus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7F88C06D" w14:textId="5A349D7C" w:rsidR="00DC5206" w:rsidRPr="008B4C56" w:rsidRDefault="00DC5206" w:rsidP="008B4C56">
      <w:pPr>
        <w:pStyle w:val="ListParagraph"/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>BREEAM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F9BD5EC" w14:textId="4ECD9B88" w:rsidR="00DC5206" w:rsidRPr="008B4C5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D4987B" w14:textId="36EA8BFD" w:rsidR="008B4C56" w:rsidRP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F093290" w14:textId="54F502F9" w:rsid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67FEABD" w14:textId="77777777" w:rsidR="00F00991" w:rsidRPr="008B4C56" w:rsidRDefault="00F00991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C385D3D" w14:textId="77777777" w:rsidR="008B4C56" w:rsidRPr="008B4C56" w:rsidRDefault="008B4C5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0A6E7935" w:rsidR="00DC5206" w:rsidRPr="008B4C56" w:rsidRDefault="003F7754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lastRenderedPageBreak/>
        <w:t xml:space="preserve">Which of the following methodologies are 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exam</w:t>
      </w:r>
      <w:r w:rsidR="00DC5206" w:rsidRPr="008B4C56">
        <w:rPr>
          <w:rFonts w:ascii="Arial" w:eastAsia="Times New Roman" w:hAnsi="Arial" w:cs="Arial"/>
          <w:sz w:val="24"/>
          <w:szCs w:val="24"/>
          <w:lang w:eastAsia="en-GB"/>
        </w:rPr>
        <w:t>ples of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8B4C56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3469ABBD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Passivhaus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159F16AB" w14:textId="0B3C8529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Lean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c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onstruction 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3F7754"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8B4C56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4B7383DA" w14:textId="66E1E914" w:rsidR="0017439C" w:rsidRPr="008B4C56" w:rsidRDefault="0017439C" w:rsidP="008B4C56">
      <w:pPr>
        <w:pStyle w:val="ListParagraph"/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8B4C56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3F7754" w:rsidRPr="008B4C56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8B4C56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5BBCE356" w14:textId="45DB2ADD" w:rsidR="00CC5F45" w:rsidRPr="008B4C56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1B781CB2" w:rsidR="0017439C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With which of the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following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renewable energy systems can you benefit from the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G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overnment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 feed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-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in tariff</w:t>
      </w:r>
      <w:r w:rsidR="007D3261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?</w:t>
      </w:r>
    </w:p>
    <w:p w14:paraId="46D5A734" w14:textId="05BD8ACD" w:rsidR="00CC5F45" w:rsidRPr="008B4C56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3829BF6" w14:textId="69F1AB15" w:rsidR="00CC5F45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Solar PV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31EE991C" w14:textId="62E3E679" w:rsidR="00CC5F45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Combined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and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ower (CHP)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61B3EE40" w14:textId="297DDA84" w:rsidR="00DC2269" w:rsidRPr="008B4C56" w:rsidRDefault="00CC5F45" w:rsidP="008B4C56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Ground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s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ource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ump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A202456" w14:textId="77777777" w:rsidR="00DC2269" w:rsidRPr="008B4C56" w:rsidRDefault="00DC2269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5C34C687" w:rsidR="00CC5F45" w:rsidRPr="008B4C56" w:rsidRDefault="00CC5F45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Nuclear power plants create low carbon electricity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393F7AD7" w14:textId="061BA953" w:rsidR="00CC5F45" w:rsidRPr="008B4C56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6FB11B4E" w:rsidR="00CC5F45" w:rsidRPr="008B4C56" w:rsidRDefault="00CC5F45" w:rsidP="008B4C5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3F7754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b/>
          <w:color w:val="202124"/>
          <w:kern w:val="24"/>
          <w:sz w:val="24"/>
          <w:szCs w:val="24"/>
        </w:rPr>
        <w:t xml:space="preserve"> </w:t>
      </w:r>
    </w:p>
    <w:p w14:paraId="5EBE4AC9" w14:textId="78717F9C" w:rsidR="00CC5F45" w:rsidRPr="008B4C56" w:rsidRDefault="00CC5F45" w:rsidP="008B4C56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3F7754"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8B4C56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13FDD949" w14:textId="77777777" w:rsidR="007D3261" w:rsidRPr="008B4C56" w:rsidRDefault="007D3261" w:rsidP="007D326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12B8F510" w14:textId="77777777" w:rsidR="008B4C56" w:rsidRPr="008B4C56" w:rsidRDefault="003F7754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Which kind of power are t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idal, wind and hydroelectric power examples of?</w:t>
      </w:r>
    </w:p>
    <w:p w14:paraId="092EBFA7" w14:textId="77777777" w:rsidR="008B4C56" w:rsidRPr="008B4C56" w:rsidRDefault="008B4C56" w:rsidP="008B4C56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459E3744" w14:textId="02657464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High carbon</w:t>
      </w:r>
    </w:p>
    <w:p w14:paraId="61BAF26F" w14:textId="77777777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Low carbon</w:t>
      </w:r>
    </w:p>
    <w:p w14:paraId="5BF37825" w14:textId="77777777" w:rsidR="007D3261" w:rsidRPr="008B4C56" w:rsidRDefault="007D3261" w:rsidP="008B4C56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Zero carbon</w:t>
      </w:r>
    </w:p>
    <w:p w14:paraId="26550BE5" w14:textId="77777777" w:rsidR="007D3261" w:rsidRPr="008B4C56" w:rsidRDefault="007D3261" w:rsidP="007D326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27B60B9D" w14:textId="137AE059" w:rsidR="007D3261" w:rsidRPr="008B4C56" w:rsidRDefault="00A06E9D" w:rsidP="008B4C56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Which of these benefits can t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he Internet of Things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offer</w:t>
      </w:r>
      <w:r w:rsidR="007D3261" w:rsidRPr="008B4C56">
        <w:rPr>
          <w:rFonts w:ascii="Arial" w:eastAsia="MS PGothic" w:hAnsi="Arial" w:cs="Arial"/>
          <w:bCs/>
          <w:kern w:val="24"/>
          <w:sz w:val="24"/>
          <w:szCs w:val="24"/>
        </w:rPr>
        <w:t>, when used in a building?</w:t>
      </w:r>
    </w:p>
    <w:p w14:paraId="72DE0F2C" w14:textId="77777777" w:rsidR="008B4C56" w:rsidRPr="008B4C56" w:rsidRDefault="008B4C56" w:rsidP="008B4C56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0DE83B16" w14:textId="30B6E0E2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Improve safe working practices, improve privacy, reduce</w:t>
      </w:r>
      <w:r w:rsidR="00096352"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training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 costs</w:t>
      </w:r>
      <w:r w:rsidR="00A06E9D" w:rsidRPr="008B4C56">
        <w:rPr>
          <w:rFonts w:ascii="Arial" w:eastAsia="MS PGothic" w:hAnsi="Arial" w:cs="Arial"/>
          <w:bCs/>
          <w:kern w:val="24"/>
          <w:sz w:val="24"/>
          <w:szCs w:val="24"/>
        </w:rPr>
        <w:t>.</w:t>
      </w:r>
    </w:p>
    <w:p w14:paraId="212F858C" w14:textId="1D097B9E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Improve safe working practices, resource management, reporting and maintenance</w:t>
      </w:r>
      <w:r w:rsidR="00A06E9D" w:rsidRPr="008B4C56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</w:p>
    <w:p w14:paraId="37231B6F" w14:textId="0FD81160" w:rsidR="007D3261" w:rsidRPr="008B4C56" w:rsidRDefault="007D3261" w:rsidP="008B4C56">
      <w:pPr>
        <w:pStyle w:val="ListParagraph"/>
        <w:numPr>
          <w:ilvl w:val="0"/>
          <w:numId w:val="6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Improve safe working practices, </w:t>
      </w:r>
      <w:r w:rsidR="00096352" w:rsidRPr="008B4C56">
        <w:rPr>
          <w:rFonts w:ascii="Arial" w:eastAsia="MS PGothic" w:hAnsi="Arial" w:cs="Arial"/>
          <w:bCs/>
          <w:kern w:val="24"/>
          <w:sz w:val="24"/>
          <w:szCs w:val="24"/>
        </w:rPr>
        <w:t xml:space="preserve">improve </w:t>
      </w:r>
      <w:r w:rsidRPr="008B4C56">
        <w:rPr>
          <w:rFonts w:ascii="Arial" w:eastAsia="MS PGothic" w:hAnsi="Arial" w:cs="Arial"/>
          <w:bCs/>
          <w:kern w:val="24"/>
          <w:sz w:val="24"/>
          <w:szCs w:val="24"/>
        </w:rPr>
        <w:t>resource management, improve privacy</w:t>
      </w:r>
      <w:r w:rsidR="00A06E9D" w:rsidRPr="008B4C56">
        <w:rPr>
          <w:rFonts w:ascii="Arial" w:eastAsia="MS PGothic" w:hAnsi="Arial" w:cs="Arial"/>
          <w:bCs/>
          <w:kern w:val="24"/>
          <w:sz w:val="24"/>
          <w:szCs w:val="24"/>
        </w:rPr>
        <w:t>.</w:t>
      </w:r>
    </w:p>
    <w:p w14:paraId="42AA7714" w14:textId="77777777" w:rsidR="007D3261" w:rsidRPr="00DC2269" w:rsidRDefault="007D3261" w:rsidP="007D326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1E4F82CB" w14:textId="77777777" w:rsidR="00CC5F45" w:rsidRPr="00DC2269" w:rsidRDefault="00CC5F45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247B0A26" w14:textId="77777777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0D5C9C" w14:textId="5D0DC299" w:rsid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EBC8" w14:textId="77777777" w:rsidR="00A651DF" w:rsidRDefault="00A651DF">
      <w:pPr>
        <w:spacing w:before="0" w:after="0"/>
      </w:pPr>
      <w:r>
        <w:separator/>
      </w:r>
    </w:p>
  </w:endnote>
  <w:endnote w:type="continuationSeparator" w:id="0">
    <w:p w14:paraId="639552F7" w14:textId="77777777" w:rsidR="00A651DF" w:rsidRDefault="00A651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37C3DC53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464B9B01" w:rsidR="009D1DB3" w:rsidRPr="006953AB" w:rsidRDefault="00D129D0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129D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D1DB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41A956" w14:textId="464B9B01" w:rsidR="009D1DB3" w:rsidRPr="006953AB" w:rsidRDefault="00D129D0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129D0">
                      <w:rPr>
                        <w:sz w:val="18"/>
                        <w:szCs w:val="18"/>
                      </w:rPr>
                      <w:t>© City &amp; Guilds Limited</w:t>
                    </w:r>
                    <w:r w:rsidR="009D1DB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C226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DC2269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AC5BC" w14:textId="77777777" w:rsidR="00A651DF" w:rsidRDefault="00A651DF">
      <w:pPr>
        <w:spacing w:before="0" w:after="0"/>
      </w:pPr>
      <w:r>
        <w:separator/>
      </w:r>
    </w:p>
  </w:footnote>
  <w:footnote w:type="continuationSeparator" w:id="0">
    <w:p w14:paraId="7F1BFCF9" w14:textId="77777777" w:rsidR="00A651DF" w:rsidRDefault="00A651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69E2BBE2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346E5D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346E5D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2BC8"/>
    <w:multiLevelType w:val="hybridMultilevel"/>
    <w:tmpl w:val="A26EF9E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9248C"/>
    <w:multiLevelType w:val="hybridMultilevel"/>
    <w:tmpl w:val="8804829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97744"/>
    <w:multiLevelType w:val="hybridMultilevel"/>
    <w:tmpl w:val="958E07B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2C54"/>
    <w:multiLevelType w:val="hybridMultilevel"/>
    <w:tmpl w:val="942034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A279C7"/>
    <w:multiLevelType w:val="hybridMultilevel"/>
    <w:tmpl w:val="237A65AA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A769E"/>
    <w:multiLevelType w:val="hybridMultilevel"/>
    <w:tmpl w:val="A1468C5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3221">
    <w:abstractNumId w:val="1"/>
  </w:num>
  <w:num w:numId="2" w16cid:durableId="399134300">
    <w:abstractNumId w:val="4"/>
  </w:num>
  <w:num w:numId="3" w16cid:durableId="719477788">
    <w:abstractNumId w:val="8"/>
  </w:num>
  <w:num w:numId="4" w16cid:durableId="415906156">
    <w:abstractNumId w:val="6"/>
  </w:num>
  <w:num w:numId="5" w16cid:durableId="1309943349">
    <w:abstractNumId w:val="7"/>
  </w:num>
  <w:num w:numId="6" w16cid:durableId="1687049951">
    <w:abstractNumId w:val="0"/>
  </w:num>
  <w:num w:numId="7" w16cid:durableId="302277147">
    <w:abstractNumId w:val="2"/>
  </w:num>
  <w:num w:numId="8" w16cid:durableId="1327437718">
    <w:abstractNumId w:val="3"/>
  </w:num>
  <w:num w:numId="9" w16cid:durableId="67253505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67F51"/>
    <w:rsid w:val="00082C62"/>
    <w:rsid w:val="00096352"/>
    <w:rsid w:val="000B231F"/>
    <w:rsid w:val="000E194B"/>
    <w:rsid w:val="00110217"/>
    <w:rsid w:val="00152AC3"/>
    <w:rsid w:val="00156AF3"/>
    <w:rsid w:val="0017439C"/>
    <w:rsid w:val="0019491D"/>
    <w:rsid w:val="001C43AC"/>
    <w:rsid w:val="001F74AD"/>
    <w:rsid w:val="00280186"/>
    <w:rsid w:val="002D07A8"/>
    <w:rsid w:val="00305374"/>
    <w:rsid w:val="003405EA"/>
    <w:rsid w:val="00342E9E"/>
    <w:rsid w:val="00346E5D"/>
    <w:rsid w:val="003540E4"/>
    <w:rsid w:val="003B1E21"/>
    <w:rsid w:val="003F7754"/>
    <w:rsid w:val="003F7F14"/>
    <w:rsid w:val="00404B31"/>
    <w:rsid w:val="00474F67"/>
    <w:rsid w:val="0048500D"/>
    <w:rsid w:val="00524E1B"/>
    <w:rsid w:val="005415AE"/>
    <w:rsid w:val="00553D2A"/>
    <w:rsid w:val="005A625C"/>
    <w:rsid w:val="006124C0"/>
    <w:rsid w:val="006135C0"/>
    <w:rsid w:val="006642FD"/>
    <w:rsid w:val="006807B0"/>
    <w:rsid w:val="00691B95"/>
    <w:rsid w:val="006B798A"/>
    <w:rsid w:val="006D0A98"/>
    <w:rsid w:val="006D3AA3"/>
    <w:rsid w:val="006D4994"/>
    <w:rsid w:val="006E1028"/>
    <w:rsid w:val="006E19C2"/>
    <w:rsid w:val="006F7BAF"/>
    <w:rsid w:val="00747D10"/>
    <w:rsid w:val="007707CF"/>
    <w:rsid w:val="00797FA7"/>
    <w:rsid w:val="007D3261"/>
    <w:rsid w:val="00875A32"/>
    <w:rsid w:val="008B4C56"/>
    <w:rsid w:val="008C1F1C"/>
    <w:rsid w:val="008D251D"/>
    <w:rsid w:val="008D47A6"/>
    <w:rsid w:val="008F087B"/>
    <w:rsid w:val="00976F2E"/>
    <w:rsid w:val="009975A0"/>
    <w:rsid w:val="009C5C6E"/>
    <w:rsid w:val="009D1DB3"/>
    <w:rsid w:val="00A06E9D"/>
    <w:rsid w:val="00A2454C"/>
    <w:rsid w:val="00A651DF"/>
    <w:rsid w:val="00A9216F"/>
    <w:rsid w:val="00AD179E"/>
    <w:rsid w:val="00AD66D2"/>
    <w:rsid w:val="00AE245C"/>
    <w:rsid w:val="00B054EC"/>
    <w:rsid w:val="00B31B45"/>
    <w:rsid w:val="00BE2C21"/>
    <w:rsid w:val="00C01D20"/>
    <w:rsid w:val="00C15B11"/>
    <w:rsid w:val="00C202BF"/>
    <w:rsid w:val="00C60280"/>
    <w:rsid w:val="00C858D7"/>
    <w:rsid w:val="00C92F19"/>
    <w:rsid w:val="00CC5F45"/>
    <w:rsid w:val="00D073BC"/>
    <w:rsid w:val="00D129D0"/>
    <w:rsid w:val="00D56B82"/>
    <w:rsid w:val="00DA2485"/>
    <w:rsid w:val="00DC2269"/>
    <w:rsid w:val="00DC5206"/>
    <w:rsid w:val="00DE29A8"/>
    <w:rsid w:val="00EA519B"/>
    <w:rsid w:val="00EE749F"/>
    <w:rsid w:val="00F00991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129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BFAA4-95B4-4E4E-948E-814890AE1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5C48AA-1B24-4770-A3A5-A2107A73A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734E93-4998-4243-B6D8-CBDD539FC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4</Pages>
  <Words>165</Words>
  <Characters>3179</Characters>
  <Application>Microsoft Office Word</Application>
  <DocSecurity>0</DocSecurity>
  <Lines>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2025-11-18T18:48:00Z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